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1"/>
        <w:gridCol w:w="3562"/>
        <w:gridCol w:w="3797"/>
      </w:tblGrid>
      <w:tr w:rsidR="0069451A" w:rsidRPr="00E767D1" w:rsidTr="00C14FA4">
        <w:trPr>
          <w:trHeight w:val="259"/>
        </w:trPr>
        <w:tc>
          <w:tcPr>
            <w:tcW w:w="10920" w:type="dxa"/>
            <w:gridSpan w:val="3"/>
            <w:shd w:val="clear" w:color="auto" w:fill="993366"/>
          </w:tcPr>
          <w:p w:rsidR="0069451A" w:rsidRPr="00EF0873" w:rsidRDefault="0069451A" w:rsidP="005B198A">
            <w:pPr>
              <w:tabs>
                <w:tab w:val="left" w:pos="5774"/>
                <w:tab w:val="left" w:pos="9333"/>
              </w:tabs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FFFFFF"/>
                <w:lang w:eastAsia="pl-PL"/>
              </w:rPr>
            </w:pPr>
            <w:r w:rsidRPr="00EF0873">
              <w:rPr>
                <w:b/>
                <w:color w:val="FFFFFF"/>
                <w:lang w:eastAsia="pl-PL"/>
              </w:rPr>
              <w:t>Specyfikacja wykonania warstwy zgodnie z normą DIN 18353</w:t>
            </w:r>
            <w:r>
              <w:rPr>
                <w:b/>
                <w:color w:val="FFFFFF"/>
                <w:lang w:eastAsia="pl-PL"/>
              </w:rPr>
              <w:tab/>
            </w:r>
            <w:r>
              <w:rPr>
                <w:b/>
                <w:color w:val="FFFFFF"/>
                <w:lang w:eastAsia="pl-PL"/>
              </w:rPr>
              <w:tab/>
            </w:r>
          </w:p>
        </w:tc>
      </w:tr>
      <w:tr w:rsidR="0069451A" w:rsidRPr="00E767D1" w:rsidTr="00C14FA4">
        <w:trPr>
          <w:trHeight w:val="275"/>
        </w:trPr>
        <w:tc>
          <w:tcPr>
            <w:tcW w:w="10920" w:type="dxa"/>
            <w:gridSpan w:val="3"/>
            <w:shd w:val="clear" w:color="auto" w:fill="D171A1"/>
          </w:tcPr>
          <w:p w:rsidR="0069451A" w:rsidRPr="00BB6777" w:rsidRDefault="0069451A" w:rsidP="00685F32">
            <w:pPr>
              <w:spacing w:after="0" w:line="240" w:lineRule="auto"/>
              <w:rPr>
                <w:b/>
              </w:rPr>
            </w:pPr>
            <w:r w:rsidRPr="00BB6777">
              <w:rPr>
                <w:b/>
                <w:bCs/>
                <w:color w:val="000000"/>
              </w:rPr>
              <w:t>GRANIDUR BIANCO jednowarstwowa posadzka dekoracyjna, polerowana, w kolorze białym, w układzie z podbudową betonową</w:t>
            </w:r>
          </w:p>
        </w:tc>
      </w:tr>
      <w:tr w:rsidR="0069451A" w:rsidRPr="00E767D1" w:rsidTr="00C14FA4">
        <w:trPr>
          <w:trHeight w:val="550"/>
        </w:trPr>
        <w:tc>
          <w:tcPr>
            <w:tcW w:w="10920" w:type="dxa"/>
            <w:gridSpan w:val="3"/>
            <w:shd w:val="clear" w:color="auto" w:fill="FFFFFF"/>
          </w:tcPr>
          <w:p w:rsidR="0069451A" w:rsidRPr="00BB6777" w:rsidRDefault="0069451A" w:rsidP="00A822E6">
            <w:pPr>
              <w:keepNext/>
              <w:spacing w:after="0" w:line="240" w:lineRule="auto"/>
              <w:rPr>
                <w:color w:val="000000"/>
                <w:lang w:eastAsia="pl-PL"/>
              </w:rPr>
            </w:pPr>
            <w:r w:rsidRPr="00BB6777">
              <w:rPr>
                <w:color w:val="000000"/>
                <w:lang w:eastAsia="pl-PL"/>
              </w:rPr>
              <w:t>nazwa projektu:</w:t>
            </w:r>
          </w:p>
          <w:p w:rsidR="0069451A" w:rsidRPr="00BB6777" w:rsidRDefault="0069451A" w:rsidP="00A822E6">
            <w:pPr>
              <w:keepNext/>
              <w:spacing w:after="0" w:line="240" w:lineRule="auto"/>
              <w:rPr>
                <w:color w:val="000000"/>
                <w:lang w:eastAsia="pl-PL"/>
              </w:rPr>
            </w:pPr>
            <w:r w:rsidRPr="00BB6777">
              <w:rPr>
                <w:color w:val="000000"/>
                <w:lang w:eastAsia="pl-PL"/>
              </w:rPr>
              <w:t>numer projektu:</w:t>
            </w:r>
          </w:p>
        </w:tc>
      </w:tr>
      <w:tr w:rsidR="0069451A" w:rsidRPr="00E767D1" w:rsidTr="00035EC0">
        <w:trPr>
          <w:trHeight w:val="275"/>
        </w:trPr>
        <w:tc>
          <w:tcPr>
            <w:tcW w:w="3561" w:type="dxa"/>
            <w:vAlign w:val="center"/>
          </w:tcPr>
          <w:p w:rsidR="0069451A" w:rsidRPr="00035EC0" w:rsidRDefault="0069451A" w:rsidP="00035EC0">
            <w:pPr>
              <w:spacing w:after="0" w:line="240" w:lineRule="auto"/>
              <w:rPr>
                <w:b/>
                <w:bCs/>
                <w:color w:val="000000"/>
                <w:sz w:val="10"/>
                <w:szCs w:val="10"/>
              </w:rPr>
            </w:pPr>
          </w:p>
          <w:p w:rsidR="0069451A" w:rsidRPr="00BB6777" w:rsidRDefault="0069451A" w:rsidP="00035EC0">
            <w:pPr>
              <w:spacing w:after="0" w:line="240" w:lineRule="auto"/>
              <w:rPr>
                <w:b/>
              </w:rPr>
            </w:pPr>
            <w:r>
              <w:rPr>
                <w:noProof/>
                <w:lang w:eastAsia="pl-PL"/>
              </w:rPr>
              <w:pict>
                <v:rect id="_x0000_s1029" style="position:absolute;margin-left:.65pt;margin-top:1.5pt;width:9pt;height:9pt;z-index:-251649536"/>
              </w:pict>
            </w:r>
            <w:r>
              <w:rPr>
                <w:b/>
                <w:bCs/>
                <w:color w:val="000000"/>
              </w:rPr>
              <w:t xml:space="preserve">     </w:t>
            </w:r>
            <w:r w:rsidRPr="00BB6777">
              <w:rPr>
                <w:b/>
                <w:bCs/>
                <w:color w:val="000000"/>
              </w:rPr>
              <w:t>GRANIDUR BIANCO</w:t>
            </w:r>
          </w:p>
        </w:tc>
        <w:tc>
          <w:tcPr>
            <w:tcW w:w="3562" w:type="dxa"/>
            <w:shd w:val="clear" w:color="auto" w:fill="FFFFFF"/>
            <w:vAlign w:val="center"/>
          </w:tcPr>
          <w:p w:rsidR="0069451A" w:rsidRPr="00BB6777" w:rsidRDefault="0069451A" w:rsidP="00035EC0">
            <w:pPr>
              <w:spacing w:after="0" w:line="240" w:lineRule="auto"/>
            </w:pPr>
            <w:r>
              <w:rPr>
                <w:b/>
                <w:bCs/>
                <w:color w:val="000000"/>
              </w:rPr>
              <w:t xml:space="preserve">grubość warstwy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BB6777">
                <w:rPr>
                  <w:b/>
                  <w:bCs/>
                  <w:color w:val="000000"/>
                </w:rPr>
                <w:t>15 mm</w:t>
              </w:r>
            </w:smartTag>
          </w:p>
        </w:tc>
        <w:tc>
          <w:tcPr>
            <w:tcW w:w="3796" w:type="dxa"/>
            <w:shd w:val="clear" w:color="auto" w:fill="FFFFFF"/>
            <w:vAlign w:val="center"/>
          </w:tcPr>
          <w:p w:rsidR="0069451A" w:rsidRPr="00BB6777" w:rsidRDefault="0069451A" w:rsidP="00035EC0">
            <w:pPr>
              <w:spacing w:after="0" w:line="240" w:lineRule="auto"/>
            </w:pPr>
            <w:r w:rsidRPr="00BB6777">
              <w:rPr>
                <w:b/>
                <w:bCs/>
                <w:color w:val="000000"/>
              </w:rPr>
              <w:t>powierzchnia o wyglądzie granitu polerowanego</w:t>
            </w:r>
          </w:p>
        </w:tc>
      </w:tr>
    </w:tbl>
    <w:p w:rsidR="0069451A" w:rsidRPr="00164410" w:rsidRDefault="0069451A">
      <w:pPr>
        <w:rPr>
          <w:sz w:val="2"/>
          <w:szCs w:val="2"/>
        </w:rPr>
      </w:pPr>
      <w:bookmarkStart w:id="0" w:name="_GoBack"/>
      <w:bookmarkEnd w:id="0"/>
    </w:p>
    <w:tbl>
      <w:tblPr>
        <w:tblW w:w="10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3"/>
        <w:gridCol w:w="7837"/>
        <w:gridCol w:w="536"/>
        <w:gridCol w:w="537"/>
        <w:gridCol w:w="536"/>
        <w:gridCol w:w="539"/>
      </w:tblGrid>
      <w:tr w:rsidR="0069451A" w:rsidRPr="00E767D1" w:rsidTr="00C14FA4">
        <w:trPr>
          <w:trHeight w:val="273"/>
        </w:trPr>
        <w:tc>
          <w:tcPr>
            <w:tcW w:w="943" w:type="dxa"/>
            <w:vAlign w:val="center"/>
          </w:tcPr>
          <w:p w:rsidR="0069451A" w:rsidRPr="00E767D1" w:rsidRDefault="0069451A" w:rsidP="00BB6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67D1">
              <w:rPr>
                <w:b/>
                <w:sz w:val="20"/>
                <w:szCs w:val="20"/>
              </w:rPr>
              <w:t>artykuł</w:t>
            </w:r>
          </w:p>
        </w:tc>
        <w:tc>
          <w:tcPr>
            <w:tcW w:w="7837" w:type="dxa"/>
            <w:vAlign w:val="center"/>
          </w:tcPr>
          <w:p w:rsidR="0069451A" w:rsidRPr="00E767D1" w:rsidRDefault="0069451A" w:rsidP="00BB677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767D1">
              <w:rPr>
                <w:b/>
                <w:sz w:val="20"/>
                <w:szCs w:val="20"/>
              </w:rPr>
              <w:t>wydajność/produkt</w:t>
            </w:r>
          </w:p>
        </w:tc>
        <w:tc>
          <w:tcPr>
            <w:tcW w:w="1073" w:type="dxa"/>
            <w:gridSpan w:val="2"/>
            <w:vAlign w:val="center"/>
          </w:tcPr>
          <w:p w:rsidR="0069451A" w:rsidRPr="00E767D1" w:rsidRDefault="0069451A" w:rsidP="00900B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jednostki PLN/m²</w:t>
            </w:r>
          </w:p>
        </w:tc>
        <w:tc>
          <w:tcPr>
            <w:tcW w:w="1075" w:type="dxa"/>
            <w:gridSpan w:val="2"/>
            <w:vAlign w:val="center"/>
          </w:tcPr>
          <w:p w:rsidR="0069451A" w:rsidRPr="00E767D1" w:rsidRDefault="0069451A" w:rsidP="00900BA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767D1">
              <w:rPr>
                <w:b/>
                <w:sz w:val="20"/>
                <w:szCs w:val="20"/>
              </w:rPr>
              <w:t>koszt całkowity</w:t>
            </w:r>
            <w:r>
              <w:rPr>
                <w:b/>
                <w:sz w:val="20"/>
                <w:szCs w:val="20"/>
              </w:rPr>
              <w:t xml:space="preserve"> PLN</w:t>
            </w:r>
          </w:p>
        </w:tc>
      </w:tr>
      <w:tr w:rsidR="0069451A" w:rsidRPr="00E767D1" w:rsidTr="00C14FA4">
        <w:trPr>
          <w:trHeight w:val="10301"/>
        </w:trPr>
        <w:tc>
          <w:tcPr>
            <w:tcW w:w="943" w:type="dxa"/>
          </w:tcPr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9451A" w:rsidRPr="00E767D1" w:rsidRDefault="0069451A" w:rsidP="00685F3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</w:tcPr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0" style="position:absolute;left:0;text-align:left;margin-left:-13.75pt;margin-top:1.9pt;width:9pt;height:9pt;z-index:-251666944;mso-position-horizontal-relative:text;mso-position-vertical-relative:text" fillcolor="black"/>
              </w:pict>
            </w:r>
            <w:r>
              <w:rPr>
                <w:noProof/>
                <w:lang w:eastAsia="pl-PL"/>
              </w:rPr>
              <w:pict>
                <v:group id="_x0000_s1031" editas="canvas" style="position:absolute;left:0;text-align:left;margin-left:-16.25pt;margin-top:1.9pt;width:9pt;height:9pt;z-index:-251667968;mso-position-horizontal-relative:text;mso-position-vertical-relative:text" coordorigin="1575,4522" coordsize="180,180" wrapcoords="0 0 21600 0 21600 21600 0 21600 0 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1575;top:4522;width:180;height:180" o:preferrelative="f">
                    <v:fill o:detectmouseclick="t"/>
                    <v:path o:extrusionok="t" o:connecttype="none"/>
                    <o:lock v:ext="edit" text="t"/>
                  </v:shape>
                  <w10:wrap type="tight"/>
                </v:group>
              </w:pict>
            </w:r>
            <w:r>
              <w:rPr>
                <w:bCs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Wstępna obróbka</w:t>
            </w:r>
            <w:r w:rsidRPr="00FC60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podłoża</w:t>
            </w:r>
            <w:r w:rsidRPr="00FC604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betonowego,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klasy wytrzymałości C 25/30, poprzez frezowanie,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usuwanie ewentualnych powłok malarskich, czyszczenie wodą pod wysokim ciśnieniem, odkurzanie. Powierzchnia musi mieć otwarte pory. Płaszczyzna posadzki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powinna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być zgodna z DIN 18202, tabela 3, wiersz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 xml:space="preserve">3 w celu uniknięcia nadmiernej grubości warstwy. Dylatacje betonowe muszą być proste i wyrównane, nie szersze niż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C6047">
                <w:rPr>
                  <w:sz w:val="18"/>
                  <w:szCs w:val="18"/>
                  <w:lang w:eastAsia="pl-PL"/>
                </w:rPr>
                <w:t>5 mm</w:t>
              </w:r>
            </w:smartTag>
            <w:r w:rsidRPr="00FC6047">
              <w:rPr>
                <w:sz w:val="18"/>
                <w:szCs w:val="18"/>
                <w:lang w:eastAsia="pl-PL"/>
              </w:rPr>
              <w:t>.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Spadki podbudowy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nie powinny być większe niż 1,5 % Ponadto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podłoże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betonowe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musi spełniać normy DIN 18560-7, par. 4.1 oraz T-3, par. 4.1</w:t>
            </w:r>
            <w:r>
              <w:rPr>
                <w:sz w:val="18"/>
                <w:szCs w:val="18"/>
                <w:lang w:eastAsia="pl-PL"/>
              </w:rPr>
              <w:t>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3" style="position:absolute;left:0;text-align:left;margin-left:-.4pt;margin-top:2.1pt;width:9pt;height:9pt;z-index:-251665920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Rozmieszczenie profili dylatacyjnych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Profile dylatacyjne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powinny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być dokładnie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rozmieszczone i wypoziomowane.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4" style="position:absolute;left:0;text-align:left;margin-left:-.4pt;margin-top:1.9pt;width:9pt;height:9pt;z-index:-251664896" fillcolor="black"/>
              </w:pict>
            </w:r>
            <w:r w:rsidRPr="00FC6047">
              <w:rPr>
                <w:b/>
                <w:sz w:val="18"/>
                <w:szCs w:val="18"/>
                <w:lang w:eastAsia="pl-PL"/>
              </w:rPr>
              <w:t>Mocowanie za pomocą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5" style="position:absolute;left:0;text-align:left;margin-left:194.85pt;margin-top:.9pt;width:9pt;height:9pt;z-index:-251662848"/>
              </w:pict>
            </w:r>
            <w:r>
              <w:rPr>
                <w:noProof/>
                <w:lang w:eastAsia="pl-PL"/>
              </w:rPr>
              <w:pict>
                <v:rect id="_x0000_s1036" style="position:absolute;left:0;text-align:left;margin-left:14.85pt;margin-top:.9pt;width:9pt;height:9pt;z-index:-251663872"/>
              </w:pict>
            </w:r>
            <w:r w:rsidRPr="00FC6047">
              <w:rPr>
                <w:sz w:val="18"/>
                <w:szCs w:val="18"/>
                <w:lang w:eastAsia="pl-PL"/>
              </w:rPr>
              <w:t xml:space="preserve">     zaprawa na bazie żywicy epoksydowej                    kołki i wkręty 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bCs/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7" style="position:absolute;left:0;text-align:left;margin-left:-.4pt;margin-top:1.5pt;width:9pt;height:9pt;z-index:-251661824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Profile dylatacyjne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 xml:space="preserve">(zalecana siatka 2 x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C6047">
                <w:rPr>
                  <w:sz w:val="18"/>
                  <w:szCs w:val="18"/>
                  <w:lang w:eastAsia="pl-PL"/>
                </w:rPr>
                <w:t>2 m</w:t>
              </w:r>
            </w:smartTag>
            <w:r w:rsidRPr="00FC6047">
              <w:rPr>
                <w:sz w:val="18"/>
                <w:szCs w:val="18"/>
                <w:lang w:eastAsia="pl-PL"/>
              </w:rPr>
              <w:t>)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38" style="position:absolute;left:0;text-align:left;margin-left:152.7pt;margin-top:.15pt;width:9pt;height:9pt;z-index:-251650560"/>
              </w:pict>
            </w:r>
            <w:r>
              <w:rPr>
                <w:noProof/>
                <w:lang w:eastAsia="pl-PL"/>
              </w:rPr>
              <w:pict>
                <v:rect id="_x0000_s1039" style="position:absolute;left:0;text-align:left;margin-left:278.1pt;margin-top:-.45pt;width:9pt;height:9pt;z-index:-251651584"/>
              </w:pict>
            </w:r>
            <w:r>
              <w:rPr>
                <w:noProof/>
                <w:lang w:eastAsia="pl-PL"/>
              </w:rPr>
              <w:pict>
                <v:rect id="_x0000_s1040" style="position:absolute;left:0;text-align:left;margin-left:15.4pt;margin-top:.05pt;width:9pt;height:9pt;z-index:-251652608"/>
              </w:pict>
            </w:r>
            <w:r w:rsidRPr="00FC6047">
              <w:rPr>
                <w:sz w:val="18"/>
                <w:szCs w:val="18"/>
                <w:lang w:eastAsia="pl-PL"/>
              </w:rPr>
              <w:t xml:space="preserve">     twarde PVC………………………………          aluminiowe…………………………          mosiężne……………….  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1" style="position:absolute;left:0;text-align:left;margin-left:-.4pt;margin-top:.95pt;width:9pt;height:9pt;z-index:-251660800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KORODUR HB 5 mostek sczepny na bazie białego cementu: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>aplikacja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 xml:space="preserve">na równomiernie uszorstkowionej podbudowie betonowej, wstępnie zwilżonej (lekko wilgotnej) za pomocą szczotki o twardym włosiu,  ok. 1 -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C6047">
                <w:rPr>
                  <w:sz w:val="18"/>
                  <w:szCs w:val="18"/>
                  <w:lang w:eastAsia="pl-PL"/>
                </w:rPr>
                <w:t>2 mm</w:t>
              </w:r>
            </w:smartTag>
            <w:r w:rsidRPr="00FC6047">
              <w:rPr>
                <w:sz w:val="18"/>
                <w:szCs w:val="18"/>
                <w:lang w:eastAsia="pl-PL"/>
              </w:rPr>
              <w:t xml:space="preserve"> grubości, o elastycznej konsystencji. Należy postępować według instrukcji producenta.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Zużycie: ok. 2,0 kg/m²</w:t>
            </w:r>
            <w:r w:rsidRPr="00FC6047">
              <w:rPr>
                <w:sz w:val="18"/>
                <w:szCs w:val="18"/>
                <w:lang w:eastAsia="pl-PL"/>
              </w:rPr>
              <w:t>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2" style="position:absolute;left:0;text-align:left;margin-left:-.85pt;margin-top:1.55pt;width:9pt;height:9pt;z-index:-251659776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GRANIDUR BIANCO</w:t>
            </w:r>
            <w:r w:rsidRPr="00FC6047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FC6047">
              <w:rPr>
                <w:sz w:val="18"/>
                <w:szCs w:val="18"/>
                <w:lang w:eastAsia="pl-PL"/>
              </w:rPr>
              <w:t xml:space="preserve">stosowana grubość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C6047">
                <w:rPr>
                  <w:sz w:val="18"/>
                  <w:szCs w:val="18"/>
                  <w:lang w:eastAsia="pl-PL"/>
                </w:rPr>
                <w:t>15 mm</w:t>
              </w:r>
            </w:smartTag>
            <w:r w:rsidRPr="00FC6047">
              <w:rPr>
                <w:sz w:val="18"/>
                <w:szCs w:val="18"/>
                <w:lang w:eastAsia="pl-PL"/>
              </w:rPr>
              <w:t>, w sztywnej, elastycznej konsystencji na świeżą warstwę wiążącą (mostek sczepny),  należy wypoziomować nierówności, zatrzeć odpowiednio w czasie i wygładzać aż do osiągnięcia gęstej i zamkniętej powierzchni.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Wymagania specjalne……………..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Zużycie: ok. 32 kg/m²</w:t>
            </w:r>
            <w:r w:rsidRPr="00FC6047">
              <w:rPr>
                <w:sz w:val="18"/>
                <w:szCs w:val="18"/>
                <w:lang w:eastAsia="pl-PL"/>
              </w:rPr>
              <w:t>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3" style="position:absolute;left:0;text-align:left;margin-left:-.9pt;margin-top:1.45pt;width:9pt;height:9pt;z-index:-251658752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Pielęgnacja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 xml:space="preserve">Przykrycie powierzchni cienką tekturą (gramatura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FC6047">
                <w:rPr>
                  <w:sz w:val="18"/>
                  <w:szCs w:val="18"/>
                  <w:lang w:eastAsia="pl-PL"/>
                </w:rPr>
                <w:t>400 g</w:t>
              </w:r>
            </w:smartTag>
            <w:r w:rsidRPr="00FC6047">
              <w:rPr>
                <w:sz w:val="18"/>
                <w:szCs w:val="18"/>
                <w:lang w:eastAsia="pl-PL"/>
              </w:rPr>
              <w:t>)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4" style="position:absolute;left:0;text-align:left;margin-left:-1.1pt;margin-top:1.4pt;width:9pt;height:9pt;z-index:-251653632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Szlifowanie, spoinowanie i polerowanie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Szlifowanie i polerowanie powinno być wykonywane tylko przez wykwalifikowanych wykonawców, którzy mogą wykazać referencję dotyczące prac przy podłożu oraz przy polerowanych posadzkach GRANIDUR.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5" style="position:absolute;left:0;text-align:left;margin-left:-.55pt;margin-top:1.7pt;width:9pt;height:9pt;z-index:-251656704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Szlifowanie i polerowanie posadzki dekoracyjnej GRANIDUR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Patrz specyfikacje wykonawcza firmy FORMATIQ Sp. z o.o.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bCs/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6" style="position:absolute;left:0;text-align:left;margin-left:-.55pt;margin-top:1.95pt;width:9pt;height:9pt;z-index:-251655680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Czyszczenie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Powierzchnia posadzki GRANIDUR może być czyszczona za pomocą maszyny z głowicą zaopatrzoną w pady obrotowe.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7" style="position:absolute;left:0;text-align:left;margin-left:-1.2pt;margin-top:2.7pt;width:9pt;height:9pt;z-index:-251654656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Pielęgnacja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 xml:space="preserve">Wyczyszczona posadzka dekoracyjna GRANIDUR po wyschnięciu (wilgotność szczątkowa            </w:t>
            </w:r>
            <w:r>
              <w:rPr>
                <w:sz w:val="18"/>
                <w:szCs w:val="18"/>
                <w:lang w:eastAsia="pl-PL"/>
              </w:rPr>
              <w:t xml:space="preserve">         </w:t>
            </w:r>
            <w:r w:rsidRPr="00FC6047">
              <w:rPr>
                <w:sz w:val="18"/>
                <w:szCs w:val="18"/>
                <w:lang w:eastAsia="pl-PL"/>
              </w:rPr>
              <w:t>ok. 2 – 4% musi być jednolicie impregnowana materiałem odpornym na plamy i zatrzymującym wodę. Nadmiar zaaplikowanego materiału należy usunąć.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FC6047">
              <w:rPr>
                <w:b/>
                <w:sz w:val="18"/>
                <w:szCs w:val="18"/>
                <w:lang w:eastAsia="pl-PL"/>
              </w:rPr>
              <w:t> </w:t>
            </w:r>
          </w:p>
          <w:p w:rsidR="0069451A" w:rsidRPr="00FC6047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noProof/>
                <w:lang w:eastAsia="pl-PL"/>
              </w:rPr>
              <w:pict>
                <v:rect id="_x0000_s1048" style="position:absolute;left:0;text-align:left;margin-left:-1.2pt;margin-top:1.6pt;width:9pt;height:9pt;z-index:-251657728" fillcolor="black"/>
              </w:pict>
            </w:r>
            <w:r w:rsidRPr="00FC6047">
              <w:rPr>
                <w:b/>
                <w:bCs/>
                <w:sz w:val="18"/>
                <w:szCs w:val="18"/>
                <w:lang w:eastAsia="pl-PL"/>
              </w:rPr>
              <w:t>Na życzenie</w:t>
            </w:r>
          </w:p>
          <w:p w:rsidR="0069451A" w:rsidRPr="007A5452" w:rsidRDefault="0069451A" w:rsidP="009B33AA">
            <w:pPr>
              <w:spacing w:after="0" w:line="240" w:lineRule="auto"/>
              <w:ind w:left="312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FC6047">
              <w:rPr>
                <w:sz w:val="18"/>
                <w:szCs w:val="18"/>
                <w:lang w:eastAsia="pl-PL"/>
              </w:rPr>
              <w:t>Dostawa i montaż listew dekoracyjnych wokół elementów dekoracyjnych.</w:t>
            </w:r>
          </w:p>
        </w:tc>
        <w:tc>
          <w:tcPr>
            <w:tcW w:w="536" w:type="dxa"/>
          </w:tcPr>
          <w:p w:rsidR="0069451A" w:rsidRPr="00E767D1" w:rsidRDefault="0069451A" w:rsidP="00CF5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9451A" w:rsidRPr="00E767D1" w:rsidRDefault="0069451A" w:rsidP="00CF5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6" w:type="dxa"/>
          </w:tcPr>
          <w:p w:rsidR="0069451A" w:rsidRPr="00E767D1" w:rsidRDefault="0069451A" w:rsidP="00CF5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8" w:type="dxa"/>
          </w:tcPr>
          <w:p w:rsidR="0069451A" w:rsidRPr="00E767D1" w:rsidRDefault="0069451A" w:rsidP="00CF5482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9451A" w:rsidRPr="00E767D1" w:rsidTr="00C14FA4">
        <w:trPr>
          <w:trHeight w:val="273"/>
        </w:trPr>
        <w:tc>
          <w:tcPr>
            <w:tcW w:w="10927" w:type="dxa"/>
            <w:gridSpan w:val="6"/>
            <w:shd w:val="clear" w:color="auto" w:fill="993366"/>
          </w:tcPr>
          <w:p w:rsidR="0069451A" w:rsidRPr="009B33AA" w:rsidRDefault="0069451A" w:rsidP="00685F32">
            <w:pPr>
              <w:tabs>
                <w:tab w:val="left" w:pos="2100"/>
              </w:tabs>
              <w:spacing w:after="0" w:line="240" w:lineRule="auto"/>
              <w:rPr>
                <w:b/>
                <w:color w:val="FFFFFF"/>
                <w:sz w:val="20"/>
                <w:szCs w:val="20"/>
              </w:rPr>
            </w:pPr>
            <w:r w:rsidRPr="009B33AA">
              <w:rPr>
                <w:b/>
                <w:color w:val="FFFFFF"/>
              </w:rPr>
              <w:t>LV 13 Jednowarstwowa GRANIDUR BIANCO - 131211</w:t>
            </w:r>
          </w:p>
        </w:tc>
      </w:tr>
    </w:tbl>
    <w:p w:rsidR="0069451A" w:rsidRPr="00E767D1" w:rsidRDefault="0069451A"/>
    <w:sectPr w:rsidR="0069451A" w:rsidRPr="00E767D1" w:rsidSect="00D9250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51A" w:rsidRDefault="0069451A" w:rsidP="00E63FD1">
      <w:pPr>
        <w:spacing w:after="0" w:line="240" w:lineRule="auto"/>
      </w:pPr>
      <w:r>
        <w:separator/>
      </w:r>
    </w:p>
  </w:endnote>
  <w:endnote w:type="continuationSeparator" w:id="0">
    <w:p w:rsidR="0069451A" w:rsidRDefault="0069451A" w:rsidP="00E63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1A" w:rsidRPr="00164410" w:rsidRDefault="0069451A" w:rsidP="00164410">
    <w:pPr>
      <w:pStyle w:val="Footer"/>
      <w:rPr>
        <w:b/>
        <w:sz w:val="16"/>
        <w:szCs w:val="16"/>
      </w:rPr>
    </w:pPr>
    <w:r w:rsidRPr="00164410">
      <w:rPr>
        <w:b/>
        <w:sz w:val="16"/>
        <w:szCs w:val="16"/>
      </w:rPr>
      <w:t xml:space="preserve">FORMATIQ Polska Sp. z o.o. Sp. k.   </w:t>
    </w:r>
    <w:r>
      <w:rPr>
        <w:b/>
        <w:sz w:val="16"/>
        <w:szCs w:val="16"/>
      </w:rPr>
      <w:tab/>
      <w:t xml:space="preserve">            </w:t>
    </w:r>
    <w:r w:rsidRPr="00164410">
      <w:rPr>
        <w:b/>
        <w:sz w:val="16"/>
        <w:szCs w:val="16"/>
      </w:rPr>
      <w:t xml:space="preserve">Tel. 61 250-70-65/66, Fax. 61 666-37-57    </w:t>
    </w:r>
    <w:r>
      <w:rPr>
        <w:b/>
        <w:sz w:val="16"/>
        <w:szCs w:val="16"/>
      </w:rPr>
      <w:t xml:space="preserve">                                </w:t>
    </w:r>
    <w:r w:rsidRPr="00164410">
      <w:rPr>
        <w:b/>
        <w:sz w:val="16"/>
        <w:szCs w:val="16"/>
      </w:rPr>
      <w:t>KARTA TECHNICZNA</w:t>
    </w:r>
    <w:r w:rsidRPr="00164410">
      <w:rPr>
        <w:b/>
        <w:sz w:val="16"/>
        <w:szCs w:val="16"/>
      </w:rPr>
      <w:tab/>
      <w:t xml:space="preserve">                     </w:t>
    </w:r>
    <w:hyperlink r:id="rId1" w:history="1">
      <w:r w:rsidRPr="00164410">
        <w:rPr>
          <w:rStyle w:val="Hyperlink"/>
          <w:b/>
          <w:color w:val="auto"/>
          <w:sz w:val="16"/>
          <w:szCs w:val="16"/>
          <w:u w:val="none"/>
        </w:rPr>
        <w:t>www.formatiq.pl</w:t>
      </w:r>
    </w:hyperlink>
    <w:r w:rsidRPr="00164410">
      <w:rPr>
        <w:b/>
        <w:sz w:val="16"/>
        <w:szCs w:val="16"/>
      </w:rPr>
      <w:t xml:space="preserve">  Posadzki przemysłowe i dekoracyjne   </w:t>
    </w:r>
    <w:r>
      <w:rPr>
        <w:b/>
        <w:sz w:val="16"/>
        <w:szCs w:val="16"/>
      </w:rPr>
      <w:t xml:space="preserve">       </w:t>
    </w:r>
    <w:r w:rsidRPr="00164410">
      <w:rPr>
        <w:b/>
        <w:sz w:val="16"/>
        <w:szCs w:val="16"/>
      </w:rPr>
      <w:t xml:space="preserve">Regon: 302302569 NIP: 781-18-82-434 </w:t>
    </w:r>
    <w:r>
      <w:rPr>
        <w:b/>
        <w:sz w:val="16"/>
        <w:szCs w:val="16"/>
      </w:rPr>
      <w:t xml:space="preserve">                                     </w:t>
    </w:r>
    <w:r w:rsidRPr="00164410">
      <w:rPr>
        <w:b/>
        <w:sz w:val="16"/>
        <w:szCs w:val="16"/>
      </w:rPr>
      <w:t xml:space="preserve">aktualizacja 24-09-2014  </w:t>
    </w:r>
    <w:r>
      <w:rPr>
        <w:b/>
        <w:sz w:val="16"/>
        <w:szCs w:val="16"/>
      </w:rPr>
      <w:t xml:space="preserve">             </w:t>
    </w:r>
    <w:hyperlink r:id="rId2" w:history="1">
      <w:r w:rsidRPr="00164410">
        <w:rPr>
          <w:rStyle w:val="Hyperlink"/>
          <w:b/>
          <w:color w:val="auto"/>
          <w:sz w:val="16"/>
          <w:szCs w:val="16"/>
          <w:u w:val="none"/>
        </w:rPr>
        <w:t>info@formatiq.pl</w:t>
      </w:r>
    </w:hyperlink>
    <w:r w:rsidRPr="00164410">
      <w:rPr>
        <w:b/>
        <w:sz w:val="16"/>
        <w:szCs w:val="16"/>
      </w:rPr>
      <w:t xml:space="preserve"> </w:t>
    </w:r>
    <w:r>
      <w:rPr>
        <w:b/>
        <w:sz w:val="16"/>
        <w:szCs w:val="16"/>
      </w:rPr>
      <w:t xml:space="preserve">          </w:t>
    </w:r>
    <w:r w:rsidRPr="00164410">
      <w:rPr>
        <w:b/>
        <w:sz w:val="16"/>
        <w:szCs w:val="16"/>
      </w:rPr>
      <w:t xml:space="preserve">ul. Obornicka 227, 60-650 Poznań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51A" w:rsidRDefault="0069451A" w:rsidP="00E63FD1">
      <w:pPr>
        <w:spacing w:after="0" w:line="240" w:lineRule="auto"/>
      </w:pPr>
      <w:r>
        <w:separator/>
      </w:r>
    </w:p>
  </w:footnote>
  <w:footnote w:type="continuationSeparator" w:id="0">
    <w:p w:rsidR="0069451A" w:rsidRDefault="0069451A" w:rsidP="00E63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51A" w:rsidRPr="005B198A" w:rsidRDefault="0069451A">
    <w:pPr>
      <w:pStyle w:val="Header"/>
      <w:rPr>
        <w:b/>
        <w:color w:val="800080"/>
        <w:sz w:val="28"/>
        <w:szCs w:val="2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26.4pt;width:162pt;height:30.8pt;z-index:-251657728">
          <v:imagedata r:id="rId1" o:title=""/>
        </v:shape>
      </w:pict>
    </w:r>
    <w:r>
      <w:rPr>
        <w:noProof/>
        <w:lang w:eastAsia="pl-PL"/>
      </w:rPr>
      <w:pict>
        <v:rect id="Prostokąt 4" o:spid="_x0000_s2050" style="position:absolute;margin-left:36.75pt;margin-top:-20.35pt;width:37.5pt;height:34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" fillcolor="black" strokeweight="2pt"/>
      </w:pict>
    </w:r>
    <w:r>
      <w:rPr>
        <w:noProof/>
        <w:lang w:eastAsia="pl-PL"/>
      </w:rPr>
      <w:pict>
        <v:rect id="Prostokąt 3" o:spid="_x0000_s2051" style="position:absolute;margin-left:-6pt;margin-top:-20.35pt;width:37.5pt;height:34.5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" fillcolor="purple" strokecolor="purple" strokeweight="2pt"/>
      </w:pict>
    </w:r>
    <w:r>
      <w:t xml:space="preserve">                          </w:t>
    </w:r>
    <w:r w:rsidRPr="005B198A">
      <w:rPr>
        <w:color w:val="800080"/>
      </w:rPr>
      <w:t xml:space="preserve">       </w:t>
    </w:r>
    <w:r w:rsidRPr="005B198A">
      <w:rPr>
        <w:b/>
        <w:color w:val="800080"/>
        <w:sz w:val="28"/>
        <w:szCs w:val="28"/>
      </w:rPr>
      <w:t xml:space="preserve">POSADZKA DEKORACYJNA </w:t>
    </w:r>
    <w:r w:rsidRPr="005B198A">
      <w:rPr>
        <w:b/>
        <w:sz w:val="24"/>
        <w:szCs w:val="24"/>
      </w:rPr>
      <w:t>oryginalna trwała niepowtarzalna</w:t>
    </w:r>
  </w:p>
  <w:p w:rsidR="0069451A" w:rsidRDefault="006945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C4E"/>
    <w:multiLevelType w:val="hybridMultilevel"/>
    <w:tmpl w:val="3DCE7AD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C06DE5"/>
    <w:multiLevelType w:val="hybridMultilevel"/>
    <w:tmpl w:val="89E47DA4"/>
    <w:lvl w:ilvl="0" w:tplc="0415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55346A4C"/>
    <w:multiLevelType w:val="hybridMultilevel"/>
    <w:tmpl w:val="59FEF26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FD1"/>
    <w:rsid w:val="00000DF8"/>
    <w:rsid w:val="00035EC0"/>
    <w:rsid w:val="001118BA"/>
    <w:rsid w:val="00113406"/>
    <w:rsid w:val="00164410"/>
    <w:rsid w:val="00266FA5"/>
    <w:rsid w:val="002A4223"/>
    <w:rsid w:val="00394885"/>
    <w:rsid w:val="00442398"/>
    <w:rsid w:val="00522C4B"/>
    <w:rsid w:val="005721DB"/>
    <w:rsid w:val="005B198A"/>
    <w:rsid w:val="005C14F5"/>
    <w:rsid w:val="005C31A3"/>
    <w:rsid w:val="00624327"/>
    <w:rsid w:val="00682E7E"/>
    <w:rsid w:val="00685F32"/>
    <w:rsid w:val="0069451A"/>
    <w:rsid w:val="006B5E6C"/>
    <w:rsid w:val="006F17FE"/>
    <w:rsid w:val="00781F29"/>
    <w:rsid w:val="0079764B"/>
    <w:rsid w:val="007A5452"/>
    <w:rsid w:val="00833EB6"/>
    <w:rsid w:val="0087045E"/>
    <w:rsid w:val="008836F2"/>
    <w:rsid w:val="00900BAE"/>
    <w:rsid w:val="0097464E"/>
    <w:rsid w:val="009A65A1"/>
    <w:rsid w:val="009B33AA"/>
    <w:rsid w:val="009D0BA4"/>
    <w:rsid w:val="00A0608D"/>
    <w:rsid w:val="00A822E6"/>
    <w:rsid w:val="00B02549"/>
    <w:rsid w:val="00B20893"/>
    <w:rsid w:val="00BB6777"/>
    <w:rsid w:val="00BF0B99"/>
    <w:rsid w:val="00C14FA4"/>
    <w:rsid w:val="00C736EB"/>
    <w:rsid w:val="00CF5482"/>
    <w:rsid w:val="00D92506"/>
    <w:rsid w:val="00DA4FBA"/>
    <w:rsid w:val="00DE05F1"/>
    <w:rsid w:val="00E63FD1"/>
    <w:rsid w:val="00E670ED"/>
    <w:rsid w:val="00E767D1"/>
    <w:rsid w:val="00EF0873"/>
    <w:rsid w:val="00F816AC"/>
    <w:rsid w:val="00FC6047"/>
    <w:rsid w:val="00FD36A2"/>
    <w:rsid w:val="00FE093B"/>
    <w:rsid w:val="00FE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4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3F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6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63F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63F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63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3F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08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rmatiq.pl" TargetMode="External"/><Relationship Id="rId1" Type="http://schemas.openxmlformats.org/officeDocument/2006/relationships/hyperlink" Target="http://www.formatiq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</TotalTime>
  <Pages>2</Pages>
  <Words>410</Words>
  <Characters>2460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Karnaś</dc:creator>
  <cp:keywords/>
  <dc:description/>
  <cp:lastModifiedBy>Sylwia</cp:lastModifiedBy>
  <cp:revision>18</cp:revision>
  <cp:lastPrinted>2014-09-24T11:30:00Z</cp:lastPrinted>
  <dcterms:created xsi:type="dcterms:W3CDTF">2014-09-23T18:12:00Z</dcterms:created>
  <dcterms:modified xsi:type="dcterms:W3CDTF">2014-09-29T07:01:00Z</dcterms:modified>
</cp:coreProperties>
</file>